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C" w:rsidRDefault="00E5459C" w:rsidP="00E5459C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BOP/WE-A/2016/041</w:t>
      </w:r>
    </w:p>
    <w:p w:rsidR="00540A46" w:rsidRPr="003E1270" w:rsidRDefault="00540A46" w:rsidP="00540A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540A46" w:rsidRDefault="00540A46" w:rsidP="00540A46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540A46" w:rsidRDefault="00540A46" w:rsidP="00540A46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540A46" w:rsidRDefault="00540A46" w:rsidP="00540A46">
      <w:pPr>
        <w:jc w:val="center"/>
        <w:rPr>
          <w:b/>
          <w:sz w:val="24"/>
          <w:szCs w:val="24"/>
        </w:rPr>
      </w:pPr>
    </w:p>
    <w:p w:rsidR="00540A46" w:rsidRPr="0011235D" w:rsidRDefault="00540A46" w:rsidP="00540A46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540A46" w:rsidRDefault="00540A46" w:rsidP="00540A46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540A46" w:rsidRDefault="00540A46" w:rsidP="00540A46">
      <w:pPr>
        <w:pStyle w:val="Tekstpodstawowywcity3"/>
        <w:jc w:val="both"/>
        <w:rPr>
          <w:sz w:val="24"/>
          <w:szCs w:val="24"/>
        </w:rPr>
      </w:pPr>
    </w:p>
    <w:p w:rsidR="00540A46" w:rsidRDefault="00540A46" w:rsidP="00540A4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Profilaktyka selektywna prowadzona na rzecz dzieci i młodzieży – osób, które cechuje wysoka ekspozycja na czynniki ryzyka w odniesieniu do problemu alkoholowego. </w:t>
      </w:r>
    </w:p>
    <w:p w:rsidR="00540A46" w:rsidRDefault="00540A46" w:rsidP="00540A46">
      <w:pPr>
        <w:pStyle w:val="Tekstpodstawowywcity3"/>
        <w:ind w:firstLine="0"/>
        <w:rPr>
          <w:b/>
          <w:sz w:val="24"/>
          <w:szCs w:val="24"/>
        </w:rPr>
      </w:pPr>
    </w:p>
    <w:p w:rsidR="00540A46" w:rsidRDefault="00540A46" w:rsidP="00540A46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alkoholizmowi oraz negatywnym skutkom konsumpcji, nadużywania i uzależnienia od alkoholu. 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540A46" w:rsidRPr="003A36CC" w:rsidRDefault="00540A46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 wiedzy nt. działania i szkodliwości substancji psychoaktywnych w kontekstach: zdrowotnym, społecznym i ekonomicznym,</w:t>
      </w:r>
    </w:p>
    <w:p w:rsidR="00540A46" w:rsidRDefault="00540A46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obniżenie popytu na alkohol i inne substancje psychoaktywne wśród młodych mieszkańców Szczecina,</w:t>
      </w:r>
    </w:p>
    <w:p w:rsidR="00540A46" w:rsidRDefault="00540A46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nowatorskich metod przeciwdziałania uzależnieniom,</w:t>
      </w:r>
    </w:p>
    <w:p w:rsidR="00571254" w:rsidRDefault="00540A46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aktywizacja rodziców lub/i opiekunów do działań na rzecz przeciwdziałania alkoholizmowi </w:t>
      </w:r>
      <w:r w:rsidR="00571254">
        <w:rPr>
          <w:sz w:val="24"/>
          <w:szCs w:val="24"/>
        </w:rPr>
        <w:t>oraz negatywnym skutkom nadużywania substancji psychoaktywnych,</w:t>
      </w:r>
    </w:p>
    <w:p w:rsidR="00540A46" w:rsidRDefault="00571254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krótka interwencja,</w:t>
      </w:r>
    </w:p>
    <w:p w:rsidR="00571254" w:rsidRDefault="00571254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konstruktywne zagospodarowanie czasu wolnego, </w:t>
      </w:r>
    </w:p>
    <w:p w:rsidR="00571254" w:rsidRDefault="00571254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podniesienie poziomu wiedzy na temat szkodliwości używek,</w:t>
      </w:r>
    </w:p>
    <w:p w:rsidR="00571254" w:rsidRDefault="00571254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lokalnego systemu pomocowego,</w:t>
      </w:r>
    </w:p>
    <w:p w:rsidR="00571254" w:rsidRDefault="00571254" w:rsidP="00540A46">
      <w:pPr>
        <w:pStyle w:val="Tekstpodstawowywcity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korygowanie zachowań ryzykownych w środowisku rodzinnym i rówieśniczym.</w:t>
      </w:r>
    </w:p>
    <w:p w:rsidR="00571254" w:rsidRDefault="00571254" w:rsidP="00571254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W/w cele oferenci winni realizować z wykorzystaniem następujących działań:</w:t>
      </w:r>
    </w:p>
    <w:p w:rsidR="00571254" w:rsidRDefault="002E740C" w:rsidP="00571254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terapeutyczne,</w:t>
      </w:r>
    </w:p>
    <w:p w:rsidR="002E740C" w:rsidRDefault="002E740C" w:rsidP="00571254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edukacyjno – terapeutyczne dla rodziców i opiekunów,</w:t>
      </w:r>
    </w:p>
    <w:p w:rsidR="002E740C" w:rsidRDefault="002E740C" w:rsidP="00571254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wyjazdy terapeutyczne,</w:t>
      </w:r>
    </w:p>
    <w:p w:rsidR="002E740C" w:rsidRDefault="002E740C" w:rsidP="00571254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turnusy rehabilitacyjne,</w:t>
      </w:r>
    </w:p>
    <w:p w:rsidR="002E740C" w:rsidRPr="00540A46" w:rsidRDefault="002E740C" w:rsidP="00571254">
      <w:pPr>
        <w:pStyle w:val="Tekstpodstawowywcity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całą rodziną.</w:t>
      </w:r>
    </w:p>
    <w:p w:rsidR="00540A46" w:rsidRPr="000F4BD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Adresatami zadania są dzieci </w:t>
      </w:r>
      <w:r w:rsidR="002E740C">
        <w:rPr>
          <w:sz w:val="24"/>
          <w:szCs w:val="24"/>
        </w:rPr>
        <w:t>i</w:t>
      </w:r>
      <w:r>
        <w:rPr>
          <w:sz w:val="24"/>
          <w:szCs w:val="24"/>
        </w:rPr>
        <w:t xml:space="preserve"> młodzież</w:t>
      </w:r>
      <w:r w:rsidR="002E740C">
        <w:rPr>
          <w:sz w:val="24"/>
          <w:szCs w:val="24"/>
        </w:rPr>
        <w:t xml:space="preserve"> używający alkoholu i innych substancji psychoaktywnych oraz ich rodzice i opiekunowie</w:t>
      </w:r>
      <w:r>
        <w:rPr>
          <w:sz w:val="24"/>
          <w:szCs w:val="24"/>
        </w:rPr>
        <w:t>.</w:t>
      </w:r>
    </w:p>
    <w:p w:rsidR="00540A46" w:rsidRDefault="00540A46" w:rsidP="00540A46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540A46" w:rsidRPr="005430EB" w:rsidRDefault="00540A46" w:rsidP="00540A4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</w:t>
      </w:r>
      <w:r w:rsidR="00C32E67">
        <w:rPr>
          <w:sz w:val="24"/>
          <w:szCs w:val="24"/>
        </w:rPr>
        <w:t>8</w:t>
      </w:r>
      <w:r>
        <w:rPr>
          <w:sz w:val="24"/>
          <w:szCs w:val="24"/>
        </w:rPr>
        <w:t xml:space="preserve">0 000,00 zł (słownie złotych: </w:t>
      </w:r>
      <w:r w:rsidR="00C32E67">
        <w:rPr>
          <w:sz w:val="24"/>
          <w:szCs w:val="24"/>
        </w:rPr>
        <w:t>osiem</w:t>
      </w:r>
      <w:r>
        <w:rPr>
          <w:sz w:val="24"/>
          <w:szCs w:val="24"/>
        </w:rPr>
        <w:t>dziesiąt</w:t>
      </w:r>
      <w:r w:rsidR="00C32E67">
        <w:rPr>
          <w:sz w:val="24"/>
          <w:szCs w:val="24"/>
        </w:rPr>
        <w:t xml:space="preserve"> tysięcy 00/100) </w:t>
      </w:r>
      <w:r>
        <w:rPr>
          <w:sz w:val="24"/>
          <w:szCs w:val="24"/>
        </w:rPr>
        <w:t xml:space="preserve">i pochodzi ze środków w rozdziale 85154, tj. przeciwdziałanie alkoholizmowi, przy czym za wkład własny przyjmuje się środki finansowe oraz wkład osobowy (w tym praca społeczna członków i wolontariuszy). 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</w:t>
      </w:r>
      <w:r>
        <w:rPr>
          <w:sz w:val="24"/>
          <w:szCs w:val="24"/>
        </w:rPr>
        <w:lastRenderedPageBreak/>
        <w:t xml:space="preserve">własnych, środków finansowych pochodzących z innych źródeł oraz wkładu osobowego 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540A46" w:rsidRPr="005430EB" w:rsidRDefault="00540A46" w:rsidP="00540A4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540A46" w:rsidRDefault="00540A46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1118, poz. 1146, poz. 1138,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 r. poz. 1255, poz. 1339),</w:t>
      </w:r>
    </w:p>
    <w:p w:rsidR="00540A46" w:rsidRDefault="00540A46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26 października 1982 r. o wychowaniu w trzeźwości i przeciwdziałaniu alkoholizmowi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2012 r. poz. 1356,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2013 r. poz. 1563,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2014 r. poz. 822, poz. 1188),</w:t>
      </w:r>
    </w:p>
    <w:p w:rsidR="00540A46" w:rsidRDefault="00540A46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>w sprawie wzoru oferty i ramowego wzoru umowy dotyczących realizacji zadania publicznego oraz wzoru sprawozdania z wykonania tego zadania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2011 r. Nr 6 poz. 25) </w:t>
      </w:r>
      <w:r w:rsidRPr="00C20CDB">
        <w:rPr>
          <w:sz w:val="24"/>
          <w:szCs w:val="24"/>
        </w:rPr>
        <w:t>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540A46" w:rsidRDefault="00540A46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540A46" w:rsidRDefault="00540A46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1D099A">
        <w:rPr>
          <w:sz w:val="24"/>
          <w:szCs w:val="24"/>
        </w:rPr>
        <w:t>ą</w:t>
      </w:r>
      <w:r>
        <w:rPr>
          <w:sz w:val="24"/>
          <w:szCs w:val="24"/>
        </w:rPr>
        <w:t xml:space="preserve"> Nr </w:t>
      </w:r>
      <w:r w:rsidR="001D099A">
        <w:rPr>
          <w:sz w:val="24"/>
          <w:szCs w:val="24"/>
        </w:rPr>
        <w:t>XIV/</w:t>
      </w:r>
      <w:r>
        <w:rPr>
          <w:sz w:val="24"/>
          <w:szCs w:val="24"/>
        </w:rPr>
        <w:t>3</w:t>
      </w:r>
      <w:r w:rsidR="001D099A">
        <w:rPr>
          <w:sz w:val="24"/>
          <w:szCs w:val="24"/>
        </w:rPr>
        <w:t>28</w:t>
      </w:r>
      <w:r>
        <w:rPr>
          <w:sz w:val="24"/>
          <w:szCs w:val="24"/>
        </w:rPr>
        <w:t xml:space="preserve">/15 </w:t>
      </w:r>
      <w:r w:rsidR="001D099A">
        <w:rPr>
          <w:sz w:val="24"/>
          <w:szCs w:val="24"/>
        </w:rPr>
        <w:t xml:space="preserve">Rady Miasta Szczecina z </w:t>
      </w:r>
      <w:r>
        <w:rPr>
          <w:sz w:val="24"/>
          <w:szCs w:val="24"/>
        </w:rPr>
        <w:t>dnia 1</w:t>
      </w:r>
      <w:r w:rsidR="001D099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1D099A">
        <w:rPr>
          <w:sz w:val="24"/>
          <w:szCs w:val="24"/>
        </w:rPr>
        <w:t>grudnia</w:t>
      </w:r>
      <w:r>
        <w:rPr>
          <w:sz w:val="24"/>
          <w:szCs w:val="24"/>
        </w:rPr>
        <w:t xml:space="preserve"> 2015 r.</w:t>
      </w:r>
      <w:r w:rsidR="001D099A">
        <w:rPr>
          <w:sz w:val="24"/>
          <w:szCs w:val="24"/>
        </w:rPr>
        <w:t xml:space="preserve"> w sprawie </w:t>
      </w:r>
      <w:r>
        <w:rPr>
          <w:sz w:val="24"/>
          <w:szCs w:val="24"/>
        </w:rPr>
        <w:t>uchwalenia budżetu Miasta na 2016 rok,</w:t>
      </w:r>
    </w:p>
    <w:p w:rsidR="001D099A" w:rsidRDefault="001D099A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Uchwałą Nr XIV/338/15 Rady Miasta Szczecin z dnia 15 grudnia 2015 r. w sprawie</w:t>
      </w:r>
      <w:r w:rsidR="00F93CB9">
        <w:rPr>
          <w:sz w:val="24"/>
          <w:szCs w:val="24"/>
        </w:rPr>
        <w:t xml:space="preserve"> przyjęcia „Gminnego Programu Profilaktyki i Rozwiązywania Problemów Alkoholowych na 2016 rok”,</w:t>
      </w:r>
    </w:p>
    <w:p w:rsidR="00540A46" w:rsidRPr="00C20CDB" w:rsidRDefault="00540A46" w:rsidP="00540A46">
      <w:pPr>
        <w:pStyle w:val="Tekstpodstawowywcity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Pr="00C20CDB">
        <w:rPr>
          <w:sz w:val="24"/>
          <w:szCs w:val="24"/>
        </w:rPr>
        <w:t xml:space="preserve"> 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540A46" w:rsidRDefault="00540A46" w:rsidP="00540A4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Realizacja zadania przewidziana jest na okres od dnia podpisania umowy do 31 grudnia 2016 r.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540A46" w:rsidRDefault="00540A46" w:rsidP="00540A4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540A46" w:rsidRDefault="00540A46" w:rsidP="00540A46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540A46" w:rsidRDefault="00540A46" w:rsidP="00540A46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540A46" w:rsidRDefault="00540A46" w:rsidP="00540A46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540A46" w:rsidRDefault="00540A46" w:rsidP="00540A46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540A46" w:rsidRDefault="00540A46" w:rsidP="00540A46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540A46" w:rsidRDefault="00540A46" w:rsidP="00540A46">
      <w:pPr>
        <w:pStyle w:val="Tekstpodstawowywcity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spółki akcyjne oraz spółki z ograniczoną odpowiedzialnością oraz kluby sportowe będące spółkami działającymi na podstawie przepisów Ustawy z dnia 25 czerwca </w:t>
      </w:r>
      <w:r>
        <w:rPr>
          <w:sz w:val="24"/>
          <w:szCs w:val="24"/>
        </w:rPr>
        <w:lastRenderedPageBreak/>
        <w:t>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), które nie działają w celu osiągnięcia zysku oraz przeznaczają całość dochodu na realizację celów statutowych oraz nieprzeznaczaną zysku do podziału między swoich członków, udziałowców, akcjonariuszy i pracowników.</w:t>
      </w:r>
    </w:p>
    <w:p w:rsidR="00540A46" w:rsidRDefault="00540A46" w:rsidP="00540A46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540A46" w:rsidRDefault="00540A46" w:rsidP="00540A46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wyłącznie na bieżącą realizację zadania tj.:</w:t>
      </w:r>
    </w:p>
    <w:p w:rsidR="00540A46" w:rsidRDefault="00540A46" w:rsidP="00540A46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D33D2B" w:rsidRDefault="00D33D2B" w:rsidP="00540A46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wyposażenia koniecznego do realizacji zaplanowanych aktywności,</w:t>
      </w:r>
    </w:p>
    <w:p w:rsidR="00540A46" w:rsidRDefault="00540A46" w:rsidP="00540A46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dydaktyczne,</w:t>
      </w:r>
    </w:p>
    <w:p w:rsidR="00540A46" w:rsidRDefault="00540A46" w:rsidP="00540A46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utrzymania lokalu,</w:t>
      </w:r>
    </w:p>
    <w:p w:rsidR="00D33D2B" w:rsidRDefault="00D33D2B" w:rsidP="00540A46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transportu,</w:t>
      </w:r>
    </w:p>
    <w:p w:rsidR="00540A46" w:rsidRDefault="00540A46" w:rsidP="00540A46">
      <w:pPr>
        <w:pStyle w:val="Tekstpodstawowywcity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obsługi administracyjno – księgowej zadania do wysokości 20% brutto dotacji, o którą się ubiegają.</w:t>
      </w:r>
    </w:p>
    <w:p w:rsidR="00540A46" w:rsidRDefault="00540A46" w:rsidP="00540A46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540A46" w:rsidRDefault="00540A46" w:rsidP="00540A4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warunków wykonania zadania,</w:t>
      </w:r>
    </w:p>
    <w:p w:rsidR="00540A46" w:rsidRDefault="00540A46" w:rsidP="00540A4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540A46" w:rsidRDefault="00540A46" w:rsidP="00540A4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540A46" w:rsidRDefault="00540A46" w:rsidP="00540A4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540A46" w:rsidRDefault="00540A46" w:rsidP="00540A4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wnioskowanego.</w:t>
      </w:r>
    </w:p>
    <w:p w:rsidR="00540A46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540A46" w:rsidRDefault="00540A46" w:rsidP="00540A46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przedłożonych ofert w sposób częściowy,</w:t>
      </w:r>
    </w:p>
    <w:p w:rsidR="00540A46" w:rsidRPr="00C4698B" w:rsidRDefault="00540A46" w:rsidP="00540A46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potrzebom nie gwarantuje przyznania środków w wysokości, o którą występuje oferent.</w:t>
      </w:r>
    </w:p>
    <w:p w:rsidR="00540A46" w:rsidRDefault="00540A46" w:rsidP="00540A46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540A46" w:rsidRDefault="00540A46" w:rsidP="00540A4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540A46" w:rsidRPr="000B64E1" w:rsidRDefault="00540A46" w:rsidP="00540A46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>
        <w:rPr>
          <w:sz w:val="24"/>
        </w:rPr>
        <w:t xml:space="preserve"> </w:t>
      </w:r>
      <w:r w:rsidR="00BE776C">
        <w:rPr>
          <w:sz w:val="24"/>
        </w:rPr>
        <w:br/>
      </w:r>
      <w:r w:rsidR="00BE776C" w:rsidRPr="00BE776C">
        <w:rPr>
          <w:b/>
          <w:sz w:val="24"/>
        </w:rPr>
        <w:t>5 lutego 2016 roku</w:t>
      </w:r>
      <w:r w:rsidR="00BE776C">
        <w:rPr>
          <w:sz w:val="24"/>
        </w:rPr>
        <w:t xml:space="preserve"> </w:t>
      </w:r>
      <w:r w:rsidRPr="00ED6D92">
        <w:rPr>
          <w:rFonts w:eastAsia="Calibri"/>
          <w:bCs/>
          <w:sz w:val="24"/>
        </w:rPr>
        <w:t>(będzie brana pod uwagę data złożenia oferty potwierdzona pieczęcią wpływu do urzędu).</w:t>
      </w:r>
      <w:r w:rsidRPr="000B64E1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>
        <w:rPr>
          <w:sz w:val="24"/>
        </w:rPr>
        <w:br/>
      </w:r>
      <w:r w:rsidRPr="000B64E1">
        <w:rPr>
          <w:sz w:val="24"/>
        </w:rPr>
        <w:t>W przypadku braku adresu mailowego, Organizacja zobowiązana jest podać numer telefonu.</w:t>
      </w: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540A46" w:rsidRDefault="00540A46" w:rsidP="00540A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540A46" w:rsidRDefault="00540A46" w:rsidP="00540A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540A46" w:rsidRDefault="00540A46" w:rsidP="00540A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540A46" w:rsidRPr="008D504B" w:rsidRDefault="00540A46" w:rsidP="00540A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540A46" w:rsidRDefault="00540A46" w:rsidP="00540A46">
      <w:pPr>
        <w:pStyle w:val="Tekstpodstawowywcity3"/>
        <w:ind w:firstLine="0"/>
        <w:jc w:val="both"/>
        <w:rPr>
          <w:sz w:val="24"/>
          <w:szCs w:val="24"/>
        </w:rPr>
      </w:pPr>
    </w:p>
    <w:p w:rsidR="00540A46" w:rsidRDefault="00540A46" w:rsidP="00540A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540A46" w:rsidRDefault="00540A46" w:rsidP="00540A4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540A46" w:rsidRDefault="00540A46" w:rsidP="00540A4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40A46" w:rsidRDefault="00540A46" w:rsidP="00540A4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540A46" w:rsidRDefault="00540A46" w:rsidP="00540A46">
      <w:pPr>
        <w:pStyle w:val="Tekstpodstawowywcity"/>
        <w:ind w:left="360"/>
        <w:rPr>
          <w:szCs w:val="24"/>
        </w:rPr>
      </w:pPr>
      <w:r>
        <w:rPr>
          <w:szCs w:val="24"/>
        </w:rPr>
        <w:t>Przy wyborze ofert Gmina Miasto Szczecin oceniać będzie: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możliwość realizacji zadania publicznego przez podmioty uprawnione,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kalkulację kosztów realizacji zadania publicznego, w tym w odniesieniu do zakresu rzeczowego zadania,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jakość wykonania zadania i kwalifikacje osób, przy udziale których podmioty uprawnione będą realizować zadanie publiczne,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udział środków własnych lub środków pochodzących z innych źródeł na realizację zadania publicznego,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wkład rzeczowy i osobowy, ze szczególnym uwzględnieniem świadczenia wolontariuszy i pracy społecznej członków,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>
        <w:rPr>
          <w:szCs w:val="24"/>
        </w:rPr>
        <w:t>dotychczasową współpracę biorąc pod uwagę rzetelność i terminowość oraz sposób rozliczenia otrzymanych na ten cel środków,</w:t>
      </w:r>
    </w:p>
    <w:p w:rsidR="00540A46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 w:rsidRPr="00ED6D92">
        <w:rPr>
          <w:szCs w:val="24"/>
        </w:rPr>
        <w:t>liczba uczestników objętych zadaniem,</w:t>
      </w:r>
    </w:p>
    <w:p w:rsidR="00540A46" w:rsidRPr="00ED6D92" w:rsidRDefault="00540A46" w:rsidP="00540A46">
      <w:pPr>
        <w:pStyle w:val="Tekstpodstawowywcity"/>
        <w:numPr>
          <w:ilvl w:val="0"/>
          <w:numId w:val="9"/>
        </w:numPr>
        <w:rPr>
          <w:szCs w:val="24"/>
        </w:rPr>
      </w:pPr>
      <w:r w:rsidRPr="00ED6D92">
        <w:rPr>
          <w:szCs w:val="24"/>
        </w:rPr>
        <w:t>przewidywane do osiągnięcia rezultaty.</w:t>
      </w:r>
    </w:p>
    <w:p w:rsidR="00540A46" w:rsidRPr="00395073" w:rsidRDefault="00540A46" w:rsidP="00540A46">
      <w:pPr>
        <w:pStyle w:val="Tekstpodstawowywcity"/>
        <w:jc w:val="left"/>
        <w:rPr>
          <w:b/>
          <w:color w:val="FF0000"/>
          <w:szCs w:val="24"/>
        </w:rPr>
      </w:pPr>
    </w:p>
    <w:p w:rsidR="00540A46" w:rsidRDefault="00540A46" w:rsidP="00540A4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540A46" w:rsidRDefault="00540A46" w:rsidP="00540A46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540A46" w:rsidRDefault="00540A46" w:rsidP="00540A46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Biuletynie Informacji Publicznej,</w:t>
      </w:r>
    </w:p>
    <w:p w:rsidR="00540A46" w:rsidRDefault="00540A46" w:rsidP="00540A46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540A46" w:rsidRPr="00F61D31" w:rsidRDefault="00540A46" w:rsidP="00540A46">
      <w:pPr>
        <w:pStyle w:val="Tekstpodstawowywcity"/>
        <w:numPr>
          <w:ilvl w:val="0"/>
          <w:numId w:val="10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540A46" w:rsidRDefault="00540A46" w:rsidP="00540A4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540A46" w:rsidRDefault="00540A46" w:rsidP="00540A4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540A46" w:rsidRPr="00F61D31" w:rsidRDefault="00540A46" w:rsidP="00540A4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Konkurs unieważnia się w sytuacji, gdy nie złożono żadnej oferty lub żadna ze złożonych ofert nie spełnia wymogów zawartych w ogłoszeniu.</w:t>
      </w:r>
    </w:p>
    <w:p w:rsidR="00540A46" w:rsidRDefault="00540A46" w:rsidP="00540A46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540A46" w:rsidRPr="00F61D31" w:rsidRDefault="00540A46" w:rsidP="00540A4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540A46" w:rsidRDefault="00540A46" w:rsidP="00540A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40A46" w:rsidRPr="00B9265A" w:rsidRDefault="00540A46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t>2014:</w:t>
      </w:r>
    </w:p>
    <w:p w:rsidR="00540A46" w:rsidRDefault="007E6C8E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50</w:t>
      </w:r>
      <w:r w:rsidR="00540A46">
        <w:rPr>
          <w:sz w:val="24"/>
          <w:szCs w:val="24"/>
        </w:rPr>
        <w:t> 000,00 zł – Zachodniopomorska Fundacja Pomocy Rodzinie „Tęcza Serc”</w:t>
      </w:r>
    </w:p>
    <w:p w:rsidR="007E6C8E" w:rsidRDefault="007E6C8E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30 000,00 zł – Fundacja Kultury i Sportu „Prawobrzeże”</w:t>
      </w:r>
    </w:p>
    <w:p w:rsidR="00540A46" w:rsidRDefault="00540A46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40A46" w:rsidRDefault="00540A46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2015:</w:t>
      </w:r>
    </w:p>
    <w:p w:rsidR="00540A46" w:rsidRDefault="007E6C8E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540A46">
        <w:rPr>
          <w:sz w:val="24"/>
          <w:szCs w:val="24"/>
        </w:rPr>
        <w:t>0 000,00 zł – Zachodniopomorska Fundacja Pomocy Rodzinie „Tęcza Serc”</w:t>
      </w:r>
    </w:p>
    <w:p w:rsidR="007E6C8E" w:rsidRPr="00B9265A" w:rsidRDefault="007E6C8E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30 000,00 zł – Fundacja Kultury i Sportu „Prawobrzeże”</w:t>
      </w:r>
    </w:p>
    <w:p w:rsidR="00540A46" w:rsidRDefault="00540A46" w:rsidP="00540A46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40A46" w:rsidRDefault="00540A46" w:rsidP="00540A46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540A46" w:rsidRDefault="00540A46" w:rsidP="00540A4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</w:t>
      </w:r>
      <w:r>
        <w:rPr>
          <w:sz w:val="24"/>
          <w:szCs w:val="24"/>
        </w:rPr>
        <w:br/>
        <w:t xml:space="preserve">na stronie </w:t>
      </w:r>
      <w:hyperlink r:id="rId7" w:history="1">
        <w:r w:rsidRPr="008D6CA8">
          <w:rPr>
            <w:rStyle w:val="Hipercze"/>
            <w:sz w:val="24"/>
            <w:szCs w:val="24"/>
          </w:rPr>
          <w:t>www.szczecin.pl/bop</w:t>
        </w:r>
      </w:hyperlink>
      <w:r>
        <w:rPr>
          <w:sz w:val="24"/>
          <w:szCs w:val="24"/>
        </w:rPr>
        <w:t xml:space="preserve">, na stronie Biuletynu Informacji Publicznej Urzędu Miasta Szczecin  w zakładce dotacje, e-mail: </w:t>
      </w:r>
      <w:hyperlink r:id="rId8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540A46" w:rsidRDefault="00540A46" w:rsidP="00540A4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540A46" w:rsidRPr="00BE776C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BE776C">
        <w:rPr>
          <w:b/>
          <w:sz w:val="23"/>
          <w:szCs w:val="23"/>
        </w:rPr>
        <w:t xml:space="preserve">Szkolenie dla podmiotów zainteresowanych udziałem w konkursie odbędzie się w dniu </w:t>
      </w:r>
      <w:r w:rsidR="00BE776C" w:rsidRPr="00BE776C">
        <w:rPr>
          <w:b/>
          <w:sz w:val="23"/>
          <w:szCs w:val="23"/>
        </w:rPr>
        <w:br/>
        <w:t xml:space="preserve">25 </w:t>
      </w:r>
      <w:r w:rsidR="009D7F65">
        <w:rPr>
          <w:b/>
          <w:sz w:val="23"/>
          <w:szCs w:val="23"/>
        </w:rPr>
        <w:t>stycznia</w:t>
      </w:r>
      <w:r w:rsidR="00BE776C" w:rsidRPr="00BE776C">
        <w:rPr>
          <w:b/>
          <w:sz w:val="23"/>
          <w:szCs w:val="23"/>
        </w:rPr>
        <w:t xml:space="preserve"> 2016 roku</w:t>
      </w:r>
      <w:r w:rsidR="00BE776C" w:rsidRPr="00BE776C">
        <w:rPr>
          <w:b/>
          <w:sz w:val="24"/>
          <w:szCs w:val="24"/>
        </w:rPr>
        <w:t xml:space="preserve"> o godzinie 10.00 </w:t>
      </w:r>
      <w:r w:rsidRPr="00BE776C">
        <w:rPr>
          <w:b/>
          <w:sz w:val="24"/>
          <w:szCs w:val="24"/>
        </w:rPr>
        <w:t xml:space="preserve">w sali </w:t>
      </w:r>
      <w:r w:rsidR="00BE776C" w:rsidRPr="00BE776C">
        <w:rPr>
          <w:b/>
          <w:sz w:val="24"/>
          <w:szCs w:val="24"/>
        </w:rPr>
        <w:t>335 OP</w:t>
      </w:r>
      <w:r w:rsidRPr="00BE776C">
        <w:rPr>
          <w:b/>
          <w:sz w:val="24"/>
          <w:szCs w:val="24"/>
        </w:rPr>
        <w:t xml:space="preserve"> Urzędu Miasta.</w:t>
      </w: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9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0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540A46" w:rsidRDefault="00540A46" w:rsidP="00540A4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0A46" w:rsidRDefault="00540A46" w:rsidP="00540A46">
      <w:pPr>
        <w:jc w:val="both"/>
        <w:rPr>
          <w:b/>
          <w:sz w:val="24"/>
          <w:szCs w:val="24"/>
        </w:rPr>
      </w:pPr>
    </w:p>
    <w:p w:rsidR="00545C0D" w:rsidRDefault="00545C0D" w:rsidP="00540A46">
      <w:pPr>
        <w:jc w:val="both"/>
        <w:rPr>
          <w:b/>
          <w:sz w:val="24"/>
          <w:szCs w:val="24"/>
        </w:rPr>
      </w:pPr>
    </w:p>
    <w:sectPr w:rsidR="00545C0D" w:rsidSect="00C32E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D5" w:rsidRDefault="005E68D5" w:rsidP="00006CF2">
      <w:r>
        <w:separator/>
      </w:r>
    </w:p>
  </w:endnote>
  <w:endnote w:type="continuationSeparator" w:id="0">
    <w:p w:rsidR="005E68D5" w:rsidRDefault="005E68D5" w:rsidP="0000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1D099A" w:rsidRDefault="00E30EF3">
        <w:pPr>
          <w:pStyle w:val="Stopka"/>
          <w:jc w:val="right"/>
        </w:pPr>
        <w:fldSimple w:instr=" PAGE   \* MERGEFORMAT ">
          <w:r w:rsidR="009D7F65">
            <w:rPr>
              <w:noProof/>
            </w:rPr>
            <w:t>5</w:t>
          </w:r>
        </w:fldSimple>
      </w:p>
    </w:sdtContent>
  </w:sdt>
  <w:p w:rsidR="001D099A" w:rsidRDefault="001D09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D5" w:rsidRDefault="005E68D5" w:rsidP="00006CF2">
      <w:r>
        <w:separator/>
      </w:r>
    </w:p>
  </w:footnote>
  <w:footnote w:type="continuationSeparator" w:id="0">
    <w:p w:rsidR="005E68D5" w:rsidRDefault="005E68D5" w:rsidP="00006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65C0"/>
    <w:multiLevelType w:val="hybridMultilevel"/>
    <w:tmpl w:val="3668936A"/>
    <w:lvl w:ilvl="0" w:tplc="0A2ED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78BE"/>
    <w:multiLevelType w:val="hybridMultilevel"/>
    <w:tmpl w:val="DDE2B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46"/>
    <w:rsid w:val="00006CF2"/>
    <w:rsid w:val="000945FE"/>
    <w:rsid w:val="001D099A"/>
    <w:rsid w:val="002D23CC"/>
    <w:rsid w:val="002E740C"/>
    <w:rsid w:val="00334EF5"/>
    <w:rsid w:val="00540A46"/>
    <w:rsid w:val="00545C0D"/>
    <w:rsid w:val="00571254"/>
    <w:rsid w:val="005E68D5"/>
    <w:rsid w:val="00784CF7"/>
    <w:rsid w:val="00791F16"/>
    <w:rsid w:val="007E6C8E"/>
    <w:rsid w:val="007F55E1"/>
    <w:rsid w:val="00846EF6"/>
    <w:rsid w:val="00961747"/>
    <w:rsid w:val="009B0191"/>
    <w:rsid w:val="009D7F65"/>
    <w:rsid w:val="00AF05FC"/>
    <w:rsid w:val="00BA0915"/>
    <w:rsid w:val="00BE776C"/>
    <w:rsid w:val="00C32E67"/>
    <w:rsid w:val="00D33D2B"/>
    <w:rsid w:val="00D5711D"/>
    <w:rsid w:val="00D829ED"/>
    <w:rsid w:val="00D84554"/>
    <w:rsid w:val="00DD2567"/>
    <w:rsid w:val="00E07762"/>
    <w:rsid w:val="00E30EF3"/>
    <w:rsid w:val="00E5459C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A4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540A4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40A4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0A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40A4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0A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0A4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0A4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40A4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40A4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0A4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15</cp:revision>
  <cp:lastPrinted>2016-01-12T11:56:00Z</cp:lastPrinted>
  <dcterms:created xsi:type="dcterms:W3CDTF">2015-12-16T11:28:00Z</dcterms:created>
  <dcterms:modified xsi:type="dcterms:W3CDTF">2016-01-18T07:54:00Z</dcterms:modified>
</cp:coreProperties>
</file>